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6F" w:rsidRPr="0034061C" w:rsidRDefault="000C5E6F" w:rsidP="000C5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0C5E6F" w:rsidRPr="0034061C" w:rsidRDefault="000C5E6F" w:rsidP="000C5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340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подготовленным Контрольно-счетной палатой </w:t>
      </w:r>
      <w:r w:rsidR="0034061C" w:rsidRPr="00340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Звенигород </w:t>
      </w:r>
      <w:r w:rsidRPr="00340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заключениям </w:t>
      </w:r>
      <w:r w:rsidR="0034061C" w:rsidRPr="00340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0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проектам решений Совета депутатов </w:t>
      </w:r>
      <w:r w:rsidR="0034061C" w:rsidRPr="003406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Звенигород</w:t>
      </w:r>
      <w:r w:rsidRPr="00340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рассмотренным на заседании Совета </w:t>
      </w:r>
      <w:r w:rsidRPr="002B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2B0076" w:rsidRPr="002B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2B00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1.0</w:t>
      </w:r>
      <w:r w:rsidR="002B0076" w:rsidRPr="002B00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2B00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.2016 года</w:t>
      </w:r>
    </w:p>
    <w:p w:rsidR="000C5E6F" w:rsidRPr="0034061C" w:rsidRDefault="000C5E6F" w:rsidP="000C5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C5E6F" w:rsidRPr="0034061C" w:rsidRDefault="000C5E6F" w:rsidP="000C5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C5E6F" w:rsidRPr="002B0076" w:rsidRDefault="000C5E6F" w:rsidP="000C5E6F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061C">
        <w:rPr>
          <w:rFonts w:ascii="Times New Roman" w:eastAsia="Calibri" w:hAnsi="Times New Roman" w:cs="Times New Roman"/>
          <w:bCs/>
          <w:sz w:val="24"/>
          <w:szCs w:val="24"/>
        </w:rPr>
        <w:t xml:space="preserve">Контрольно-счетной палатой </w:t>
      </w:r>
      <w:r w:rsidR="0034061C" w:rsidRPr="0034061C">
        <w:rPr>
          <w:rFonts w:ascii="Times New Roman" w:eastAsia="Calibri" w:hAnsi="Times New Roman" w:cs="Times New Roman"/>
          <w:bCs/>
          <w:sz w:val="24"/>
          <w:szCs w:val="24"/>
        </w:rPr>
        <w:t>городского округа Звенигород</w:t>
      </w:r>
      <w:r w:rsidRPr="0034061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406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проектам решений Совета депутатов</w:t>
      </w:r>
      <w:r w:rsidR="0034061C" w:rsidRPr="00340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061C" w:rsidRPr="0034061C">
        <w:rPr>
          <w:rFonts w:ascii="Times New Roman" w:eastAsia="Calibri" w:hAnsi="Times New Roman" w:cs="Times New Roman"/>
          <w:bCs/>
          <w:sz w:val="24"/>
          <w:szCs w:val="24"/>
        </w:rPr>
        <w:t>городского округа Звенигород</w:t>
      </w:r>
      <w:r w:rsidRPr="00340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рассмотренным на заседании Совета депутатов </w:t>
      </w:r>
      <w:r w:rsidR="0034061C" w:rsidRPr="0034061C">
        <w:rPr>
          <w:rFonts w:ascii="Times New Roman" w:eastAsia="Calibri" w:hAnsi="Times New Roman" w:cs="Times New Roman"/>
          <w:bCs/>
          <w:sz w:val="24"/>
          <w:szCs w:val="24"/>
        </w:rPr>
        <w:t xml:space="preserve">городского округа Звенигород </w:t>
      </w:r>
      <w:r w:rsidR="002B00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B0076" w:rsidRPr="002B00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0076">
        <w:rPr>
          <w:rFonts w:ascii="Times New Roman" w:eastAsia="Times New Roman" w:hAnsi="Times New Roman" w:cs="Times New Roman"/>
          <w:sz w:val="24"/>
          <w:szCs w:val="24"/>
          <w:lang w:eastAsia="ru-RU"/>
        </w:rPr>
        <w:t>1.0</w:t>
      </w:r>
      <w:r w:rsidR="002B0076" w:rsidRPr="002B00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B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года </w:t>
      </w:r>
      <w:r w:rsidRPr="002B0076">
        <w:rPr>
          <w:rFonts w:ascii="Times New Roman" w:eastAsia="Calibri" w:hAnsi="Times New Roman" w:cs="Times New Roman"/>
          <w:bCs/>
          <w:sz w:val="24"/>
          <w:szCs w:val="24"/>
        </w:rPr>
        <w:t>подготовлено 3 заключения</w:t>
      </w:r>
      <w:r w:rsidRPr="002B00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0076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</w:p>
    <w:p w:rsidR="000C5E6F" w:rsidRPr="002B0076" w:rsidRDefault="000C5E6F" w:rsidP="000C5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C5E6F" w:rsidRPr="002B0076" w:rsidRDefault="000C5E6F" w:rsidP="000C5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проектам решений: </w:t>
      </w:r>
    </w:p>
    <w:p w:rsidR="002B0076" w:rsidRDefault="002B0076" w:rsidP="002B00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</w:t>
      </w:r>
      <w:r w:rsidR="000C5E6F" w:rsidRPr="003406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B007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решение Совета депутатов городского округа Звенигород № 61/5 от 21.06.2007 «О принятии положения «О порядке предоставления жилых помещений по договору найма специализированного жилого помещения гражданам в муниципальном образовании «Городской округ Звенигород»;</w:t>
      </w:r>
    </w:p>
    <w:p w:rsidR="002B0076" w:rsidRDefault="002B0076" w:rsidP="002B0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B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установлении на 2016-2018 годы величины порогового значения доходов и стоимости имущества граждан в целях признания их </w:t>
      </w:r>
      <w:proofErr w:type="gramStart"/>
      <w:r w:rsidRPr="002B00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малоимущими</w:t>
      </w:r>
      <w:proofErr w:type="gramEnd"/>
      <w:r w:rsidRPr="002B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предоставления им по договорам социального найма помещений муниципального жилищного фонда»;</w:t>
      </w:r>
    </w:p>
    <w:p w:rsidR="002B0076" w:rsidRDefault="002B0076" w:rsidP="002B0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076" w:rsidRDefault="002B0076" w:rsidP="002B00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 </w:t>
      </w:r>
      <w:r w:rsidRPr="002B007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0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и дополнений в решение Совета депутатов городского округа Звенигород от 24.12.2015 № 62/3 «О бюджете муниципального образования «Городской округ Звенигород» </w:t>
      </w:r>
      <w:r w:rsidRPr="002B0076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на 2016 год и на пла</w:t>
      </w:r>
      <w:r w:rsidR="000D0EE0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новый период 2017 и 2018 годов».</w:t>
      </w:r>
    </w:p>
    <w:p w:rsidR="000C5E6F" w:rsidRPr="0034061C" w:rsidRDefault="000C5E6F" w:rsidP="000C5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C5E6F" w:rsidRPr="0034061C" w:rsidRDefault="000C5E6F" w:rsidP="000C5E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</w:p>
    <w:p w:rsidR="000C5E6F" w:rsidRPr="0034061C" w:rsidRDefault="000C5E6F" w:rsidP="000C5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</w:p>
    <w:p w:rsidR="008C7AF8" w:rsidRDefault="008C7AF8">
      <w:pPr>
        <w:rPr>
          <w:color w:val="FF0000"/>
        </w:rPr>
      </w:pPr>
    </w:p>
    <w:p w:rsidR="004D5EA8" w:rsidRDefault="004D5EA8">
      <w:pPr>
        <w:rPr>
          <w:color w:val="FF0000"/>
        </w:rPr>
      </w:pPr>
    </w:p>
    <w:p w:rsidR="004D5EA8" w:rsidRDefault="004D5EA8">
      <w:pPr>
        <w:rPr>
          <w:color w:val="FF0000"/>
        </w:rPr>
      </w:pPr>
    </w:p>
    <w:p w:rsidR="004D5EA8" w:rsidRDefault="004D5EA8">
      <w:pPr>
        <w:rPr>
          <w:color w:val="FF0000"/>
        </w:rPr>
      </w:pPr>
    </w:p>
    <w:p w:rsidR="004D5EA8" w:rsidRDefault="004D5EA8">
      <w:pPr>
        <w:rPr>
          <w:color w:val="FF0000"/>
        </w:rPr>
      </w:pPr>
    </w:p>
    <w:p w:rsidR="004D5EA8" w:rsidRDefault="004D5EA8">
      <w:pPr>
        <w:rPr>
          <w:color w:val="FF0000"/>
        </w:rPr>
      </w:pPr>
    </w:p>
    <w:p w:rsidR="004D5EA8" w:rsidRDefault="004D5EA8">
      <w:pPr>
        <w:rPr>
          <w:color w:val="FF0000"/>
        </w:rPr>
      </w:pPr>
    </w:p>
    <w:p w:rsidR="004D5EA8" w:rsidRDefault="004D5EA8">
      <w:pPr>
        <w:rPr>
          <w:color w:val="FF0000"/>
        </w:rPr>
      </w:pPr>
    </w:p>
    <w:p w:rsidR="004D5EA8" w:rsidRDefault="004D5EA8">
      <w:pPr>
        <w:rPr>
          <w:color w:val="FF0000"/>
        </w:rPr>
      </w:pPr>
    </w:p>
    <w:p w:rsidR="004D5EA8" w:rsidRDefault="004D5EA8">
      <w:pPr>
        <w:rPr>
          <w:color w:val="FF0000"/>
        </w:rPr>
      </w:pPr>
    </w:p>
    <w:p w:rsidR="004D5EA8" w:rsidRDefault="004D5EA8">
      <w:pPr>
        <w:rPr>
          <w:color w:val="FF0000"/>
        </w:rPr>
      </w:pPr>
    </w:p>
    <w:p w:rsidR="004D5EA8" w:rsidRDefault="004D5EA8">
      <w:pPr>
        <w:rPr>
          <w:color w:val="FF0000"/>
        </w:rPr>
      </w:pPr>
    </w:p>
    <w:p w:rsidR="004D5EA8" w:rsidRDefault="004D5EA8">
      <w:pPr>
        <w:rPr>
          <w:color w:val="FF0000"/>
        </w:rPr>
      </w:pPr>
    </w:p>
    <w:p w:rsidR="004D5EA8" w:rsidRDefault="004D5EA8">
      <w:pPr>
        <w:rPr>
          <w:color w:val="FF0000"/>
        </w:rPr>
      </w:pPr>
    </w:p>
    <w:p w:rsidR="004D5EA8" w:rsidRDefault="004D5EA8">
      <w:pPr>
        <w:rPr>
          <w:color w:val="FF0000"/>
        </w:rPr>
      </w:pPr>
    </w:p>
    <w:p w:rsidR="004D5EA8" w:rsidRPr="004D5EA8" w:rsidRDefault="004D5EA8" w:rsidP="004D5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Информация</w:t>
      </w:r>
    </w:p>
    <w:p w:rsidR="004D5EA8" w:rsidRPr="004D5EA8" w:rsidRDefault="004D5EA8" w:rsidP="004D5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D5E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подготовленным Контрольно-счетной палатой городского округа Звенигород  заключениям  по проектам решений Совета депутатов городского округа Звенигород, рассмотренным на заседании Совета депутатов  18</w:t>
      </w:r>
      <w:r w:rsidRPr="004D5E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.02.2016 года</w:t>
      </w:r>
    </w:p>
    <w:p w:rsidR="004D5EA8" w:rsidRPr="004D5EA8" w:rsidRDefault="004D5EA8" w:rsidP="004D5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EA8" w:rsidRPr="004D5EA8" w:rsidRDefault="004D5EA8" w:rsidP="004D5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EA8" w:rsidRPr="004D5EA8" w:rsidRDefault="004D5EA8" w:rsidP="004D5EA8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4D5EA8">
        <w:rPr>
          <w:rFonts w:ascii="Times New Roman" w:eastAsia="Calibri" w:hAnsi="Times New Roman" w:cs="Times New Roman"/>
          <w:bCs/>
          <w:sz w:val="24"/>
          <w:szCs w:val="24"/>
        </w:rPr>
        <w:t xml:space="preserve">Контрольно-счетной палатой городского округа Звенигород </w:t>
      </w:r>
      <w:r w:rsidRPr="004D5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проектам решений Совета депутатов </w:t>
      </w:r>
      <w:r w:rsidRPr="004D5EA8">
        <w:rPr>
          <w:rFonts w:ascii="Times New Roman" w:eastAsia="Calibri" w:hAnsi="Times New Roman" w:cs="Times New Roman"/>
          <w:bCs/>
          <w:sz w:val="24"/>
          <w:szCs w:val="24"/>
        </w:rPr>
        <w:t>городского округа Звенигород</w:t>
      </w:r>
      <w:r w:rsidRPr="004D5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рассмотренным на заседании Совета депутатов </w:t>
      </w:r>
      <w:r w:rsidRPr="004D5EA8">
        <w:rPr>
          <w:rFonts w:ascii="Times New Roman" w:eastAsia="Calibri" w:hAnsi="Times New Roman" w:cs="Times New Roman"/>
          <w:bCs/>
          <w:sz w:val="24"/>
          <w:szCs w:val="24"/>
        </w:rPr>
        <w:t xml:space="preserve">городского округа Звенигород  </w:t>
      </w:r>
      <w:r w:rsidRPr="004D5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18.02.2016 года </w:t>
      </w:r>
      <w:r w:rsidRPr="004D5EA8">
        <w:rPr>
          <w:rFonts w:ascii="Times New Roman" w:eastAsia="Calibri" w:hAnsi="Times New Roman" w:cs="Times New Roman"/>
          <w:bCs/>
          <w:sz w:val="24"/>
          <w:szCs w:val="24"/>
        </w:rPr>
        <w:t>подготовлено 4 заключения</w:t>
      </w:r>
      <w:r w:rsidRPr="004D5E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D5EA8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</w:p>
    <w:p w:rsidR="004D5EA8" w:rsidRPr="004D5EA8" w:rsidRDefault="004D5EA8" w:rsidP="004D5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4D5EA8" w:rsidRPr="004D5EA8" w:rsidRDefault="004D5EA8" w:rsidP="004D5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проектам решений: </w:t>
      </w:r>
    </w:p>
    <w:p w:rsidR="004D5EA8" w:rsidRPr="004D5EA8" w:rsidRDefault="004D5EA8" w:rsidP="004D5E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D5EA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отмене решения Совета депутатов городского округа Звенигород № 62/4 от 24.12.2015 «О внесении изменений в Устав муниципального образования «Городской округ Звенигород»;</w:t>
      </w:r>
    </w:p>
    <w:p w:rsidR="004D5EA8" w:rsidRDefault="004D5EA8" w:rsidP="004D5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Pr="004D5EA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Устав муниципального образования «Городской округ Звенигород»;</w:t>
      </w:r>
    </w:p>
    <w:p w:rsidR="004D5EA8" w:rsidRPr="004D5EA8" w:rsidRDefault="004D5EA8" w:rsidP="004D5E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D5EA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положении «Об оплате труда работников муниципального казенного учреждения «Центр муниципальных торгов» городского округа Звенигород Московской области»;</w:t>
      </w:r>
    </w:p>
    <w:p w:rsidR="004D5EA8" w:rsidRPr="004D5EA8" w:rsidRDefault="004D5EA8" w:rsidP="004D5E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4D5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 </w:t>
      </w:r>
      <w:r w:rsidRPr="002B007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0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и дополнений в решение Совета депутатов городского округа Звенигород от 24.12.2015 № 62/3 «О бюджете муниципального образования «Городской округ Звенигород» </w:t>
      </w:r>
      <w:r w:rsidRPr="002B0076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на 2016 год и на пла</w:t>
      </w:r>
      <w:r w:rsidR="000D0EE0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новый период 2017 и 2018 годов».</w:t>
      </w:r>
    </w:p>
    <w:p w:rsidR="004D5EA8" w:rsidRPr="004D5EA8" w:rsidRDefault="004D5EA8" w:rsidP="004D5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D5EA8" w:rsidRDefault="004D5EA8">
      <w:pPr>
        <w:rPr>
          <w:color w:val="FF0000"/>
        </w:rPr>
      </w:pPr>
    </w:p>
    <w:p w:rsidR="00C40817" w:rsidRDefault="00C40817">
      <w:pPr>
        <w:rPr>
          <w:color w:val="FF0000"/>
        </w:rPr>
      </w:pPr>
    </w:p>
    <w:p w:rsidR="00C40817" w:rsidRDefault="00C40817">
      <w:pPr>
        <w:rPr>
          <w:color w:val="FF0000"/>
        </w:rPr>
      </w:pPr>
    </w:p>
    <w:p w:rsidR="00C40817" w:rsidRDefault="00C40817">
      <w:pPr>
        <w:rPr>
          <w:color w:val="FF0000"/>
        </w:rPr>
      </w:pPr>
    </w:p>
    <w:p w:rsidR="00C40817" w:rsidRDefault="00C40817">
      <w:pPr>
        <w:rPr>
          <w:color w:val="FF0000"/>
        </w:rPr>
      </w:pPr>
    </w:p>
    <w:p w:rsidR="00C40817" w:rsidRDefault="00C40817">
      <w:pPr>
        <w:rPr>
          <w:color w:val="FF0000"/>
        </w:rPr>
      </w:pPr>
    </w:p>
    <w:p w:rsidR="00C40817" w:rsidRDefault="00C40817">
      <w:pPr>
        <w:rPr>
          <w:color w:val="FF0000"/>
        </w:rPr>
      </w:pPr>
    </w:p>
    <w:p w:rsidR="00C40817" w:rsidRDefault="00C40817">
      <w:pPr>
        <w:rPr>
          <w:color w:val="FF0000"/>
        </w:rPr>
      </w:pPr>
    </w:p>
    <w:p w:rsidR="00C40817" w:rsidRDefault="00C40817">
      <w:pPr>
        <w:rPr>
          <w:color w:val="FF0000"/>
        </w:rPr>
      </w:pPr>
    </w:p>
    <w:p w:rsidR="00C40817" w:rsidRDefault="00C40817">
      <w:pPr>
        <w:rPr>
          <w:color w:val="FF0000"/>
        </w:rPr>
      </w:pPr>
    </w:p>
    <w:p w:rsidR="00C40817" w:rsidRDefault="00C40817">
      <w:pPr>
        <w:rPr>
          <w:color w:val="FF0000"/>
        </w:rPr>
      </w:pPr>
    </w:p>
    <w:p w:rsidR="00C40817" w:rsidRDefault="00C40817">
      <w:pPr>
        <w:rPr>
          <w:color w:val="FF0000"/>
        </w:rPr>
      </w:pPr>
    </w:p>
    <w:p w:rsidR="00C40817" w:rsidRDefault="00C40817">
      <w:pPr>
        <w:rPr>
          <w:color w:val="FF0000"/>
        </w:rPr>
      </w:pPr>
    </w:p>
    <w:p w:rsidR="00C40817" w:rsidRDefault="00C40817">
      <w:pPr>
        <w:rPr>
          <w:color w:val="FF0000"/>
        </w:rPr>
      </w:pPr>
    </w:p>
    <w:p w:rsidR="00C40817" w:rsidRDefault="00C40817">
      <w:pPr>
        <w:rPr>
          <w:color w:val="FF0000"/>
        </w:rPr>
      </w:pPr>
    </w:p>
    <w:p w:rsidR="00C40817" w:rsidRDefault="00C40817">
      <w:pPr>
        <w:rPr>
          <w:color w:val="FF0000"/>
        </w:rPr>
      </w:pPr>
    </w:p>
    <w:p w:rsidR="00C40817" w:rsidRDefault="00C40817">
      <w:pPr>
        <w:rPr>
          <w:color w:val="FF0000"/>
        </w:rPr>
      </w:pPr>
    </w:p>
    <w:p w:rsidR="00C40817" w:rsidRPr="00741089" w:rsidRDefault="00C40817" w:rsidP="00C40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C40817" w:rsidRPr="00741089" w:rsidRDefault="00C40817" w:rsidP="00C40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подготовленным Контрольно-счетной палатой городского округа Звенигород  заключениям  по проектам решений Совета депутатов городского округа Звенигород, рассмотренным на заседании Совета депутатов  </w:t>
      </w:r>
      <w:r w:rsidR="00741089" w:rsidRPr="007410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4108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41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741089" w:rsidRPr="00741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741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.2016 года</w:t>
      </w:r>
    </w:p>
    <w:p w:rsidR="00C40817" w:rsidRPr="00741089" w:rsidRDefault="00C40817" w:rsidP="00C40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817" w:rsidRPr="00741089" w:rsidRDefault="00C40817" w:rsidP="00C40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817" w:rsidRPr="00741089" w:rsidRDefault="00C40817" w:rsidP="00C4081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41089">
        <w:rPr>
          <w:rFonts w:ascii="Times New Roman" w:eastAsia="Calibri" w:hAnsi="Times New Roman" w:cs="Times New Roman"/>
          <w:bCs/>
          <w:sz w:val="24"/>
          <w:szCs w:val="24"/>
        </w:rPr>
        <w:t xml:space="preserve">Контрольно-счетной палатой городского округа Звенигород </w:t>
      </w:r>
      <w:r w:rsidRPr="0074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проектам решений Совета депутатов </w:t>
      </w:r>
      <w:r w:rsidRPr="00741089">
        <w:rPr>
          <w:rFonts w:ascii="Times New Roman" w:eastAsia="Calibri" w:hAnsi="Times New Roman" w:cs="Times New Roman"/>
          <w:bCs/>
          <w:sz w:val="24"/>
          <w:szCs w:val="24"/>
        </w:rPr>
        <w:t>городского округа Звенигород</w:t>
      </w:r>
      <w:r w:rsidRPr="0074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рассмотренным на заседании Совета депутатов </w:t>
      </w:r>
      <w:r w:rsidRPr="00741089">
        <w:rPr>
          <w:rFonts w:ascii="Times New Roman" w:eastAsia="Calibri" w:hAnsi="Times New Roman" w:cs="Times New Roman"/>
          <w:bCs/>
          <w:sz w:val="24"/>
          <w:szCs w:val="24"/>
        </w:rPr>
        <w:t xml:space="preserve">городского округа Звенигород  </w:t>
      </w:r>
      <w:r w:rsidR="00741089" w:rsidRPr="00741089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741089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74108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41089" w:rsidRPr="007410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4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года </w:t>
      </w:r>
      <w:r w:rsidRPr="00741089">
        <w:rPr>
          <w:rFonts w:ascii="Times New Roman" w:eastAsia="Calibri" w:hAnsi="Times New Roman" w:cs="Times New Roman"/>
          <w:bCs/>
          <w:sz w:val="24"/>
          <w:szCs w:val="24"/>
        </w:rPr>
        <w:t xml:space="preserve">подготовлено </w:t>
      </w:r>
      <w:r w:rsidR="00741089" w:rsidRPr="00741089">
        <w:rPr>
          <w:rFonts w:ascii="Times New Roman" w:eastAsia="Calibri" w:hAnsi="Times New Roman" w:cs="Times New Roman"/>
          <w:bCs/>
          <w:sz w:val="24"/>
          <w:szCs w:val="24"/>
        </w:rPr>
        <w:t>1 заключение</w:t>
      </w:r>
      <w:r w:rsidRPr="007410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41089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</w:p>
    <w:p w:rsidR="00C40817" w:rsidRPr="00741089" w:rsidRDefault="00C40817" w:rsidP="00C40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40817" w:rsidRPr="00741089" w:rsidRDefault="00741089" w:rsidP="00C4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решения</w:t>
      </w:r>
      <w:r w:rsidR="00C40817" w:rsidRPr="0074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40817" w:rsidRPr="00741089" w:rsidRDefault="00C40817" w:rsidP="00C408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74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 </w:t>
      </w:r>
      <w:r w:rsidRPr="002B007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0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и дополнений в решение Совета депутатов городского округа Звенигород от 24.12.2015 № 62/3 «О бюджете муниципального образования «Городской округ Звенигород» </w:t>
      </w:r>
      <w:r w:rsidRPr="002B0076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на 2016 год и на плановый период </w:t>
      </w:r>
      <w:r w:rsidR="000D0EE0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2017 и 2018 годов».</w:t>
      </w:r>
    </w:p>
    <w:p w:rsidR="00C40817" w:rsidRPr="00741089" w:rsidRDefault="00C40817" w:rsidP="00C4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817" w:rsidRDefault="00C40817"/>
    <w:p w:rsidR="004A6F28" w:rsidRDefault="004A6F28"/>
    <w:p w:rsidR="004A6F28" w:rsidRDefault="004A6F28"/>
    <w:p w:rsidR="004A6F28" w:rsidRDefault="004A6F28"/>
    <w:p w:rsidR="004A6F28" w:rsidRDefault="004A6F28"/>
    <w:p w:rsidR="004A6F28" w:rsidRDefault="004A6F28"/>
    <w:p w:rsidR="004A6F28" w:rsidRDefault="004A6F28"/>
    <w:p w:rsidR="004A6F28" w:rsidRDefault="004A6F28"/>
    <w:p w:rsidR="004A6F28" w:rsidRDefault="004A6F28"/>
    <w:p w:rsidR="004A6F28" w:rsidRDefault="004A6F28"/>
    <w:p w:rsidR="004A6F28" w:rsidRDefault="004A6F28"/>
    <w:p w:rsidR="004A6F28" w:rsidRDefault="004A6F28"/>
    <w:p w:rsidR="004A6F28" w:rsidRDefault="004A6F28"/>
    <w:p w:rsidR="004A6F28" w:rsidRDefault="004A6F28"/>
    <w:p w:rsidR="004A6F28" w:rsidRDefault="004A6F28"/>
    <w:p w:rsidR="004A6F28" w:rsidRDefault="004A6F28"/>
    <w:p w:rsidR="004A6F28" w:rsidRDefault="004A6F28"/>
    <w:p w:rsidR="004A6F28" w:rsidRDefault="004A6F28"/>
    <w:p w:rsidR="004A6F28" w:rsidRDefault="004A6F28"/>
    <w:p w:rsidR="004A6F28" w:rsidRPr="004A6F28" w:rsidRDefault="004A6F28"/>
    <w:p w:rsidR="004A6F28" w:rsidRPr="004A6F28" w:rsidRDefault="004A6F28" w:rsidP="004A6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4A6F28" w:rsidRPr="004A6F28" w:rsidRDefault="004A6F28" w:rsidP="004A6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подготовленным Контрольно-счетной палатой городского округа Звенигород  заключениям  по проектам решений Совета депутатов городского округа Звенигород, рассмотренным на заседании Совета депутатов  08</w:t>
      </w:r>
      <w:r w:rsidRPr="004A6F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.04.2016 года</w:t>
      </w:r>
    </w:p>
    <w:p w:rsidR="004A6F28" w:rsidRPr="004A6F28" w:rsidRDefault="004A6F28" w:rsidP="004A6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F28" w:rsidRPr="004A6F28" w:rsidRDefault="004A6F28" w:rsidP="004A6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F28" w:rsidRPr="000D0EE0" w:rsidRDefault="004A6F28" w:rsidP="004A6F28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6F28">
        <w:rPr>
          <w:rFonts w:ascii="Times New Roman" w:eastAsia="Calibri" w:hAnsi="Times New Roman" w:cs="Times New Roman"/>
          <w:bCs/>
          <w:sz w:val="24"/>
          <w:szCs w:val="24"/>
        </w:rPr>
        <w:t xml:space="preserve">Контрольно-счетной палатой городского округа Звенигород </w:t>
      </w:r>
      <w:r w:rsidRPr="004A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проектам решений Совета депутатов </w:t>
      </w:r>
      <w:r w:rsidRPr="004A6F28">
        <w:rPr>
          <w:rFonts w:ascii="Times New Roman" w:eastAsia="Calibri" w:hAnsi="Times New Roman" w:cs="Times New Roman"/>
          <w:bCs/>
          <w:sz w:val="24"/>
          <w:szCs w:val="24"/>
        </w:rPr>
        <w:t>городского округа Звенигород</w:t>
      </w:r>
      <w:r w:rsidRPr="004A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рассмотренным на заседании Совета депутатов </w:t>
      </w:r>
      <w:r w:rsidRPr="004A6F28">
        <w:rPr>
          <w:rFonts w:ascii="Times New Roman" w:eastAsia="Calibri" w:hAnsi="Times New Roman" w:cs="Times New Roman"/>
          <w:bCs/>
          <w:sz w:val="24"/>
          <w:szCs w:val="24"/>
        </w:rPr>
        <w:t>городского округа Звенигород  08</w:t>
      </w:r>
      <w:r w:rsidRPr="004A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.04.2016 </w:t>
      </w:r>
      <w:bookmarkStart w:id="0" w:name="_GoBack"/>
      <w:r w:rsidRPr="000D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0D0EE0" w:rsidRPr="000D0EE0">
        <w:rPr>
          <w:rFonts w:ascii="Times New Roman" w:eastAsia="Calibri" w:hAnsi="Times New Roman" w:cs="Times New Roman"/>
          <w:bCs/>
          <w:sz w:val="24"/>
          <w:szCs w:val="24"/>
        </w:rPr>
        <w:t>подготовлено 7 заключений</w:t>
      </w:r>
      <w:r w:rsidRPr="000D0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D0EE0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bookmarkEnd w:id="0"/>
    </w:p>
    <w:p w:rsidR="004A6F28" w:rsidRPr="000D0EE0" w:rsidRDefault="004A6F28" w:rsidP="004A6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A6F28" w:rsidRPr="000D0EE0" w:rsidRDefault="000D0EE0" w:rsidP="004A6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проектам </w:t>
      </w:r>
      <w:r w:rsidR="004A6F28" w:rsidRPr="000D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Pr="000D0EE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A6F28" w:rsidRPr="000D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D0EE0" w:rsidRPr="000D0EE0" w:rsidRDefault="000D0EE0" w:rsidP="000D0EE0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0D0EE0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          - </w:t>
      </w:r>
      <w:r w:rsidRPr="000D0EE0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« </w:t>
      </w:r>
      <w:r w:rsidRPr="000D0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и дополнений в решение Совета депутатов городского округа Звенигород от 24.12.2015 № 62/3 «О бюджете муниципального образования «Городской округ Звенигород» </w:t>
      </w:r>
      <w:r w:rsidRPr="000D0EE0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на 2016 год и на плановый период 2017 и 2018 годов».</w:t>
      </w:r>
    </w:p>
    <w:p w:rsidR="000D0EE0" w:rsidRPr="000D0EE0" w:rsidRDefault="000D0EE0" w:rsidP="000D0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0D0EE0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«</w:t>
      </w:r>
      <w:r w:rsidRPr="000D0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решение Совета депутатов городского округа Звенигород № 42/10 от 23.10.2014 «О положении «О</w:t>
      </w:r>
      <w:r w:rsidRPr="000D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денежном содержании лиц, замещающих муниципальные должности и должности муниципальной службы в муниципальном образовании «Городской округ Звенигород».</w:t>
      </w:r>
    </w:p>
    <w:p w:rsidR="000D0EE0" w:rsidRPr="000D0EE0" w:rsidRDefault="000D0EE0" w:rsidP="000D0E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</w:t>
      </w:r>
      <w:r w:rsidRPr="000D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0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положении «Об оплате труда лиц, исполняющих обязанности по техническому обеспечению деятельности органов местного самоуправления в муниципальном образовании «Городской округ Звенигород»</w:t>
      </w:r>
    </w:p>
    <w:p w:rsidR="000D0EE0" w:rsidRPr="000D0EE0" w:rsidRDefault="000D0EE0" w:rsidP="000D0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0D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Устав муниципального образования «Городской округ Звенигород»</w:t>
      </w:r>
    </w:p>
    <w:p w:rsidR="000D0EE0" w:rsidRPr="000D0EE0" w:rsidRDefault="000D0EE0" w:rsidP="000D0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</w:t>
      </w:r>
      <w:r w:rsidRPr="000D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 внесении изменений в решение Совета депутатов городского округа Звенигород № 58/6 от 28.10.2010 «О земельном налоге на территории городского округа Звенигород»</w:t>
      </w:r>
    </w:p>
    <w:p w:rsidR="000D0EE0" w:rsidRPr="000D0EE0" w:rsidRDefault="000D0EE0" w:rsidP="000D0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0D0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перечня платных услуг, оказываемых муниципальным автономным учреждением «Спортивный комплекс «Звезда»</w:t>
      </w:r>
    </w:p>
    <w:p w:rsidR="000D0EE0" w:rsidRPr="000D0EE0" w:rsidRDefault="000D0EE0" w:rsidP="000D0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0D0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решение Совета депутатов городского округа Звенигород № 54/10 от 20.08.2015 «Об утверждении прейскуранта платных услуг, оказываемых МДОУ Детский сад № 3 «Родничок» комбинированного вида городского округа Звенигород»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0EE0" w:rsidRPr="004A6F28" w:rsidRDefault="000D0EE0" w:rsidP="004A6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A6F28" w:rsidRPr="004A6F28" w:rsidRDefault="004A6F28" w:rsidP="004A6F28">
      <w:pPr>
        <w:rPr>
          <w:color w:val="FF0000"/>
        </w:rPr>
      </w:pPr>
    </w:p>
    <w:p w:rsidR="004A6F28" w:rsidRDefault="004A6F28"/>
    <w:p w:rsidR="004A6F28" w:rsidRDefault="004A6F28"/>
    <w:p w:rsidR="004A6F28" w:rsidRDefault="004A6F28"/>
    <w:p w:rsidR="004A6F28" w:rsidRPr="00741089" w:rsidRDefault="004A6F28"/>
    <w:sectPr w:rsidR="004A6F28" w:rsidRPr="00741089" w:rsidSect="002B1D7D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EDD" w:rsidRDefault="00337EDD">
      <w:pPr>
        <w:spacing w:after="0" w:line="240" w:lineRule="auto"/>
      </w:pPr>
      <w:r>
        <w:separator/>
      </w:r>
    </w:p>
  </w:endnote>
  <w:endnote w:type="continuationSeparator" w:id="0">
    <w:p w:rsidR="00337EDD" w:rsidRDefault="0033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EDD" w:rsidRDefault="00337EDD">
      <w:pPr>
        <w:spacing w:after="0" w:line="240" w:lineRule="auto"/>
      </w:pPr>
      <w:r>
        <w:separator/>
      </w:r>
    </w:p>
  </w:footnote>
  <w:footnote w:type="continuationSeparator" w:id="0">
    <w:p w:rsidR="00337EDD" w:rsidRDefault="00337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7D" w:rsidRDefault="000C5E6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0EE0">
      <w:rPr>
        <w:noProof/>
      </w:rPr>
      <w:t>4</w:t>
    </w:r>
    <w:r>
      <w:fldChar w:fldCharType="end"/>
    </w:r>
  </w:p>
  <w:p w:rsidR="002B1D7D" w:rsidRDefault="00337E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41"/>
    <w:rsid w:val="0002608B"/>
    <w:rsid w:val="000C5E6F"/>
    <w:rsid w:val="000D0EE0"/>
    <w:rsid w:val="00271F90"/>
    <w:rsid w:val="002B0076"/>
    <w:rsid w:val="002B6D41"/>
    <w:rsid w:val="00337EDD"/>
    <w:rsid w:val="0034061C"/>
    <w:rsid w:val="00423C85"/>
    <w:rsid w:val="004A6F28"/>
    <w:rsid w:val="004D5EA8"/>
    <w:rsid w:val="00741089"/>
    <w:rsid w:val="008C7AF8"/>
    <w:rsid w:val="00C4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E6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E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E6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E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dcterms:created xsi:type="dcterms:W3CDTF">2016-05-12T07:52:00Z</dcterms:created>
  <dcterms:modified xsi:type="dcterms:W3CDTF">2016-05-18T07:40:00Z</dcterms:modified>
</cp:coreProperties>
</file>